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Calibri" w:hAnsi="Calibri" w:eastAsia="宋体" w:cs="Calibri"/>
          <w:sz w:val="24"/>
          <w:szCs w:val="24"/>
        </w:rPr>
      </w:pPr>
      <w:r>
        <w:rPr>
          <w:rFonts w:hint="default" w:ascii="Calibri" w:hAnsi="Calibri" w:eastAsia="宋体" w:cs="Calibri"/>
          <w:sz w:val="24"/>
          <w:szCs w:val="24"/>
        </w:rPr>
        <w:t>1.Honeywell_2023.3_M-0</w:t>
      </w:r>
      <w:r>
        <w:rPr>
          <w:rFonts w:hint="default" w:ascii="Calibri" w:hAnsi="Calibri" w:eastAsia="宋体" w:cs="Calibri"/>
          <w:sz w:val="24"/>
          <w:szCs w:val="24"/>
          <w:lang w:val="en-US" w:eastAsia="zh-CN"/>
        </w:rPr>
        <w:t xml:space="preserve"> </w:t>
      </w:r>
      <w:r>
        <w:rPr>
          <w:rFonts w:hint="default" w:ascii="Calibri" w:hAnsi="Calibri" w:eastAsia="宋体" w:cs="Calibri"/>
          <w:sz w:val="24"/>
          <w:szCs w:val="24"/>
        </w:rPr>
        <w:t>Version driver download link</w:t>
      </w:r>
      <w:r>
        <w:rPr>
          <w:rFonts w:hint="default" w:ascii="Calibri" w:hAnsi="Calibri" w:eastAsia="宋体" w:cs="Calibri"/>
          <w:sz w:val="24"/>
          <w:szCs w:val="24"/>
        </w:rPr>
        <w:br w:type="textWrapping"/>
      </w:r>
      <w:r>
        <w:rPr>
          <w:rFonts w:hint="default" w:ascii="Calibri" w:hAnsi="Calibri" w:eastAsia="Arial" w:cs="Calibri"/>
          <w:b/>
          <w:bCs/>
          <w:i w:val="0"/>
          <w:iCs w:val="0"/>
          <w:caps w:val="0"/>
          <w:color w:val="000000"/>
          <w:spacing w:val="0"/>
          <w:sz w:val="19"/>
          <w:szCs w:val="19"/>
          <w:shd w:val="clear" w:fill="FFFFFF"/>
        </w:rPr>
        <w:t>Applicable model</w:t>
      </w:r>
      <w:r>
        <w:rPr>
          <w:rFonts w:hint="default" w:ascii="Calibri" w:hAnsi="Calibri" w:eastAsia="宋体" w:cs="Calibri"/>
          <w:sz w:val="24"/>
          <w:szCs w:val="24"/>
        </w:rPr>
        <w:t>：</w:t>
      </w:r>
      <w:r>
        <w:rPr>
          <w:rFonts w:hint="default" w:ascii="Calibri" w:hAnsi="Calibri" w:eastAsia="宋体" w:cs="Calibri"/>
          <w:sz w:val="24"/>
          <w:szCs w:val="24"/>
        </w:rPr>
        <w:br w:type="textWrapping"/>
      </w:r>
      <w:r>
        <w:rPr>
          <w:rFonts w:hint="default" w:ascii="Calibri" w:hAnsi="Calibri" w:eastAsia="宋体" w:cs="Calibri"/>
          <w:sz w:val="24"/>
          <w:szCs w:val="24"/>
        </w:rPr>
        <w:t>Intermec PM23c, PM43, PM43c, PC23d, PC43d, PC43t, PD43, PD43c, PM4i, PX4i, PX6i, PF2i, PF4i, PB21, PB22, PB31, PB32. Honeywell PC42d, PC42t, PC42t plus, Px240S, PX240, PM42, PX940A, PX940V, PX4ie, PX6ie, PD45S, PD45, PM45, PM45c,RP2,RP4, RP2f, RP4f, PC45, PC310T, PC42T-Esim, PC42E-T D-O MP Compact4 Mark III D-O MP Nova4 Mark II, D-O MP Nova6 Mark II Datamax-O'Neil A-4212 Mark II, A-4310 Mark II, A-4408 Mark II, A-4606 Mark II, A-6212 Mark II, A-6310 Mark II Datamax-O'Neil H-4212, H-4310, H-4408, H-4606, H-6210, H-6212X, H-6308, H-6310X, H-8308X Datamax-O'Neil M-4206 Mark II, M-4210 Mark II, M-4308 Mark II Datamax-O'Neil E-4204B Mark III, E-4205A Mark III, E-4206P Mark III, E-4304B Mark III, E-4305A Mark III, E-4305L Mark III, E-4305P Mark III Datamax-O'Neil I-4212e MarkII, I-4310e MarkII, I-4606e MarkII</w:t>
      </w:r>
      <w:r>
        <w:rPr>
          <w:rFonts w:hint="default" w:ascii="Calibri" w:hAnsi="Calibri" w:eastAsia="宋体" w:cs="Calibri"/>
          <w:sz w:val="24"/>
          <w:szCs w:val="24"/>
        </w:rPr>
        <w:br w:type="textWrapping"/>
      </w:r>
      <w:bookmarkStart w:id="0" w:name="_GoBack"/>
      <w:bookmarkEnd w:id="0"/>
      <w:r>
        <w:rPr>
          <w:rFonts w:hint="default" w:ascii="Calibri" w:hAnsi="Calibri" w:eastAsia="宋体" w:cs="Calibri"/>
          <w:sz w:val="24"/>
          <w:szCs w:val="24"/>
        </w:rPr>
        <w:br w:type="textWrapping"/>
      </w:r>
      <w:r>
        <w:rPr>
          <w:rFonts w:hint="default" w:ascii="Calibri" w:hAnsi="Calibri" w:eastAsia="宋体" w:cs="Calibri"/>
          <w:sz w:val="24"/>
          <w:szCs w:val="24"/>
          <w:lang w:val="en-US" w:eastAsia="zh-CN"/>
        </w:rPr>
        <w:t>2.</w:t>
      </w:r>
      <w:r>
        <w:rPr>
          <w:rFonts w:hint="default" w:ascii="Calibri" w:hAnsi="Calibri" w:eastAsia="宋体" w:cs="Calibri"/>
          <w:sz w:val="24"/>
          <w:szCs w:val="24"/>
        </w:rPr>
        <w:t>Click to download</w:t>
      </w:r>
    </w:p>
    <w:p>
      <w:pPr>
        <w:rPr>
          <w:rFonts w:hint="default" w:ascii="Calibri" w:hAnsi="Calibri" w:eastAsia="宋体" w:cs="Calibri"/>
          <w:sz w:val="24"/>
          <w:szCs w:val="24"/>
        </w:rPr>
      </w:pPr>
      <w:r>
        <w:rPr>
          <w:rFonts w:hint="default" w:ascii="Calibri" w:hAnsi="Calibri" w:eastAsia="宋体" w:cs="Calibri"/>
          <w:sz w:val="24"/>
          <w:szCs w:val="24"/>
        </w:rPr>
        <w:t>The installation method is as follows:</w:t>
      </w:r>
    </w:p>
    <w:p>
      <w:pPr>
        <w:rPr>
          <w:rFonts w:hint="default" w:ascii="Calibri" w:hAnsi="Calibri" w:eastAsia="宋体" w:cs="Calibri"/>
          <w:sz w:val="24"/>
          <w:szCs w:val="24"/>
        </w:rPr>
      </w:pPr>
      <w:r>
        <w:rPr>
          <w:rFonts w:hint="default" w:ascii="Calibri" w:hAnsi="Calibri" w:eastAsia="宋体" w:cs="Calibri"/>
          <w:sz w:val="24"/>
          <w:szCs w:val="24"/>
        </w:rPr>
        <w:t>(1) Double click to run 'Honeywell'_ March 2023_ M-0. exe 'starts installation, and the default installation path for the driver is C: \ Honeywell \ InterDriver. Follow the prompts to complete the operation</w:t>
      </w:r>
    </w:p>
    <w:p>
      <w:pPr>
        <w:rPr>
          <w:rFonts w:hint="default" w:ascii="Calibri" w:hAnsi="Calibri" w:eastAsia="宋体" w:cs="Calibri"/>
          <w:sz w:val="24"/>
          <w:szCs w:val="24"/>
        </w:rPr>
      </w:pPr>
      <w:r>
        <w:rPr>
          <w:rFonts w:hint="default" w:ascii="Calibri" w:hAnsi="Calibri" w:eastAsia="宋体" w:cs="Calibri"/>
          <w:sz w:val="24"/>
          <w:szCs w:val="24"/>
        </w:rPr>
        <w:t>(2) Confirm the printer's power on status and connect it to the printer via USB or network cable (network cable connection, please confirm that the printer has displayed the IP address in the bottom left corner of the "ready" interface)</w:t>
      </w:r>
    </w:p>
    <w:p>
      <w:pPr>
        <w:rPr>
          <w:rFonts w:hint="default" w:ascii="Calibri" w:hAnsi="Calibri" w:cs="Calibri"/>
        </w:rPr>
      </w:pPr>
      <w:r>
        <w:rPr>
          <w:rFonts w:hint="default" w:ascii="Calibri" w:hAnsi="Calibri" w:eastAsia="宋体" w:cs="Calibri"/>
          <w:sz w:val="24"/>
          <w:szCs w:val="24"/>
        </w:rPr>
        <w:t>(3) Go to the directory C: \ Honeywell \ InterDriver, double-click to run DriverWizard.exe, and follow the prompts to complete the relevant operations.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ZDRjYTg3MTY2MjA1OGY2ZjM2NTExMzc2YzUxNDUifQ=="/>
  </w:docVars>
  <w:rsids>
    <w:rsidRoot w:val="00000000"/>
    <w:rsid w:val="68284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2024-01-22T03:34:44Z</dcterms:created>
  <dc:creator>32543</dc:creator>
  <cp:lastModifiedBy>Fern</cp:lastModifiedBy>
  <dcterms:modified xsi:type="dcterms:W3CDTF">2024-01-22T03:36:24Z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9D42E9E926A3422DA96C816487DCC9A6_12</vt:lpwstr>
  </property>
</Properties>
</file>